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5EE80C" w14:textId="26A118A2" w:rsidR="00C27B23" w:rsidRDefault="0048249A">
      <w:pPr>
        <w:pStyle w:val="Titolo"/>
        <w:pageBreakBefore/>
        <w:rPr>
          <w:rFonts w:ascii="Garamond" w:hAnsi="Garamond"/>
          <w:sz w:val="24"/>
          <w:szCs w:val="24"/>
        </w:rPr>
      </w:pPr>
      <w:r w:rsidRPr="009C6FAC">
        <w:rPr>
          <w:rFonts w:ascii="Garamond" w:hAnsi="Garamond"/>
          <w:sz w:val="24"/>
          <w:szCs w:val="24"/>
        </w:rPr>
        <w:t xml:space="preserve">Scheda di sintesi sulla rilevazione </w:t>
      </w:r>
      <w:r w:rsidR="00B750F1">
        <w:rPr>
          <w:rFonts w:ascii="Garamond" w:hAnsi="Garamond"/>
          <w:sz w:val="24"/>
          <w:szCs w:val="24"/>
        </w:rPr>
        <w:t>dell’Organismo di Vigilanza</w:t>
      </w:r>
      <w:bookmarkStart w:id="0" w:name="_GoBack"/>
      <w:bookmarkEnd w:id="0"/>
    </w:p>
    <w:p w14:paraId="195EE80D" w14:textId="77777777" w:rsidR="00C27B23" w:rsidRPr="009C6FAC" w:rsidRDefault="00C27B23">
      <w:pPr>
        <w:pStyle w:val="Paragrafoelenco"/>
        <w:ind w:left="0" w:firstLine="0"/>
        <w:rPr>
          <w:rFonts w:ascii="Garamond" w:hAnsi="Garamond"/>
        </w:rPr>
      </w:pPr>
    </w:p>
    <w:p w14:paraId="195EE80E" w14:textId="77777777" w:rsidR="00C27B23" w:rsidRPr="009C6FAC" w:rsidRDefault="0048249A">
      <w:pPr>
        <w:pStyle w:val="Paragrafoelenco"/>
        <w:spacing w:line="360" w:lineRule="auto"/>
        <w:ind w:left="0" w:firstLine="0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>Data di svolgimento della rilevazione</w:t>
      </w:r>
    </w:p>
    <w:p w14:paraId="195EE810" w14:textId="67E01775" w:rsidR="00C27B23" w:rsidRPr="00B750F1" w:rsidRDefault="0048249A" w:rsidP="00B750F1">
      <w:pPr>
        <w:pStyle w:val="Paragrafoelenco"/>
        <w:spacing w:after="0" w:line="276" w:lineRule="auto"/>
        <w:ind w:left="0" w:firstLine="0"/>
        <w:rPr>
          <w:rFonts w:ascii="Garamond" w:hAnsi="Garamond"/>
        </w:rPr>
      </w:pPr>
      <w:r w:rsidRPr="009C6FAC">
        <w:rPr>
          <w:rFonts w:ascii="Garamond" w:hAnsi="Garamond"/>
        </w:rPr>
        <w:t xml:space="preserve">Indicare la data di svolgimento della rilevazione nel formato </w:t>
      </w:r>
      <w:r w:rsidR="00B750F1">
        <w:rPr>
          <w:rFonts w:ascii="Garamond" w:hAnsi="Garamond"/>
        </w:rPr>
        <w:t>31.03.2018</w:t>
      </w:r>
      <w:r w:rsidRPr="009C6FAC">
        <w:rPr>
          <w:rFonts w:ascii="Garamond" w:hAnsi="Garamond"/>
        </w:rPr>
        <w:t>.</w:t>
      </w:r>
    </w:p>
    <w:p w14:paraId="195EE811" w14:textId="77777777" w:rsidR="00C27B23" w:rsidRPr="009C6FAC" w:rsidRDefault="00C27B23">
      <w:pPr>
        <w:pStyle w:val="Paragrafoelenco"/>
        <w:spacing w:line="276" w:lineRule="auto"/>
        <w:ind w:left="0" w:firstLine="0"/>
        <w:rPr>
          <w:rFonts w:ascii="Garamond" w:hAnsi="Garamond"/>
        </w:rPr>
      </w:pPr>
    </w:p>
    <w:p w14:paraId="195EE812" w14:textId="77777777" w:rsidR="00C27B23" w:rsidRPr="009C6FAC" w:rsidRDefault="0048249A">
      <w:pPr>
        <w:pStyle w:val="Paragrafoelenco"/>
        <w:spacing w:after="0"/>
        <w:ind w:left="0" w:firstLine="0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>Estensione della rilevazione (nel caso di ammin</w:t>
      </w:r>
      <w:r w:rsidR="007A107C">
        <w:rPr>
          <w:rFonts w:ascii="Garamond" w:hAnsi="Garamond"/>
          <w:b/>
          <w:i/>
        </w:rPr>
        <w:t>istrazioni con uffici periferici)</w:t>
      </w:r>
    </w:p>
    <w:p w14:paraId="195EE813" w14:textId="77777777" w:rsidR="00C27B23" w:rsidRPr="009C6FAC" w:rsidRDefault="00C27B23">
      <w:pPr>
        <w:pStyle w:val="Paragrafoelenco"/>
        <w:spacing w:after="0"/>
        <w:ind w:left="0" w:firstLine="0"/>
        <w:rPr>
          <w:rFonts w:ascii="Garamond" w:hAnsi="Garamond"/>
          <w:b/>
          <w:u w:val="single"/>
        </w:rPr>
      </w:pPr>
    </w:p>
    <w:p w14:paraId="195EE818" w14:textId="075BDD18" w:rsidR="00C27B23" w:rsidRPr="007A107C" w:rsidRDefault="00B750F1" w:rsidP="00B750F1">
      <w:pPr>
        <w:pStyle w:val="Paragrafoelenco"/>
        <w:tabs>
          <w:tab w:val="left" w:pos="0"/>
        </w:tabs>
        <w:spacing w:after="0" w:line="360" w:lineRule="auto"/>
        <w:ind w:left="720" w:firstLine="0"/>
        <w:rPr>
          <w:rFonts w:ascii="Garamond" w:hAnsi="Garamond"/>
        </w:rPr>
      </w:pPr>
      <w:r>
        <w:rPr>
          <w:rFonts w:ascii="Garamond" w:hAnsi="Garamond"/>
        </w:rPr>
        <w:t>/</w:t>
      </w:r>
    </w:p>
    <w:p w14:paraId="195EE819" w14:textId="77777777" w:rsidR="00C27B23" w:rsidRPr="009C6FAC" w:rsidRDefault="00C27B23">
      <w:pPr>
        <w:pStyle w:val="Paragrafoelenco"/>
        <w:spacing w:after="0" w:line="276" w:lineRule="auto"/>
        <w:ind w:left="720" w:firstLine="0"/>
        <w:rPr>
          <w:rFonts w:ascii="Garamond" w:hAnsi="Garamond"/>
        </w:rPr>
      </w:pPr>
    </w:p>
    <w:p w14:paraId="195EE81A" w14:textId="77777777" w:rsidR="00C27B23" w:rsidRPr="009C6FAC" w:rsidRDefault="0048249A">
      <w:pPr>
        <w:pStyle w:val="Paragrafoelenco"/>
        <w:spacing w:line="360" w:lineRule="auto"/>
        <w:ind w:left="0" w:firstLine="0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 xml:space="preserve">Procedure e modalità seguite per la rilevazione </w:t>
      </w:r>
    </w:p>
    <w:p w14:paraId="195EE81C" w14:textId="58606786" w:rsidR="00C27B23" w:rsidRPr="009C6FAC" w:rsidRDefault="0048249A" w:rsidP="00B750F1">
      <w:pPr>
        <w:pStyle w:val="Paragrafoelenco"/>
        <w:spacing w:after="0" w:line="360" w:lineRule="auto"/>
        <w:ind w:left="0" w:firstLine="0"/>
        <w:rPr>
          <w:rFonts w:ascii="Garamond" w:hAnsi="Garamond"/>
        </w:rPr>
      </w:pPr>
      <w:r w:rsidRPr="009C6FAC">
        <w:rPr>
          <w:rFonts w:ascii="Garamond" w:hAnsi="Garamond"/>
        </w:rPr>
        <w:t>Indicare il procedimento e le modalità seguite per condurre la rilevazione</w:t>
      </w:r>
      <w:r w:rsidR="00B750F1">
        <w:rPr>
          <w:rFonts w:ascii="Garamond" w:hAnsi="Garamond"/>
        </w:rPr>
        <w:t>:</w:t>
      </w:r>
    </w:p>
    <w:p w14:paraId="195EE81E" w14:textId="77777777" w:rsidR="00C27B23" w:rsidRPr="009C6FAC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Garamond" w:hAnsi="Garamond"/>
        </w:rPr>
      </w:pPr>
      <w:r w:rsidRPr="009C6FAC">
        <w:rPr>
          <w:rFonts w:ascii="Garamond" w:hAnsi="Garamond"/>
        </w:rPr>
        <w:t>esame della documentazione e delle banche dati relative ai dati oggetto di attestazione;</w:t>
      </w:r>
    </w:p>
    <w:p w14:paraId="195EE821" w14:textId="77777777" w:rsidR="00C27B23" w:rsidRPr="009C6FAC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Garamond" w:hAnsi="Garamond"/>
        </w:rPr>
      </w:pPr>
      <w:r w:rsidRPr="009C6FAC">
        <w:rPr>
          <w:rFonts w:ascii="Garamond" w:hAnsi="Garamond"/>
        </w:rPr>
        <w:t>verifica sul sito istituzionale, anche attraverso l’utilizzo di supporti informatici</w:t>
      </w:r>
      <w:r w:rsidR="008A0378">
        <w:rPr>
          <w:rFonts w:ascii="Garamond" w:hAnsi="Garamond"/>
        </w:rPr>
        <w:t>.</w:t>
      </w:r>
    </w:p>
    <w:p w14:paraId="195EE822" w14:textId="77777777" w:rsidR="00C27B23" w:rsidRPr="009C6FAC" w:rsidRDefault="00C27B23">
      <w:pPr>
        <w:spacing w:line="360" w:lineRule="auto"/>
        <w:rPr>
          <w:rFonts w:ascii="Garamond" w:hAnsi="Garamond"/>
          <w:u w:val="single"/>
        </w:rPr>
      </w:pPr>
    </w:p>
    <w:p w14:paraId="195EE823" w14:textId="77777777" w:rsidR="00C27B23" w:rsidRPr="009C6FAC" w:rsidRDefault="0048249A">
      <w:pPr>
        <w:spacing w:line="360" w:lineRule="auto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>Aspetti critici riscontrati nel corso della rilevazione</w:t>
      </w:r>
    </w:p>
    <w:p w14:paraId="195EE824" w14:textId="77777777" w:rsidR="00C27B23" w:rsidRDefault="00C27B23">
      <w:pPr>
        <w:spacing w:line="360" w:lineRule="auto"/>
        <w:rPr>
          <w:rFonts w:ascii="Garamond" w:hAnsi="Garamond"/>
          <w:b/>
          <w:u w:val="single"/>
        </w:rPr>
      </w:pPr>
    </w:p>
    <w:p w14:paraId="195EE825" w14:textId="05706343" w:rsidR="008A0378" w:rsidRPr="00B750F1" w:rsidRDefault="00B750F1" w:rsidP="00B750F1">
      <w:pPr>
        <w:pStyle w:val="Paragrafoelenco"/>
        <w:tabs>
          <w:tab w:val="left" w:pos="0"/>
        </w:tabs>
        <w:spacing w:after="0" w:line="360" w:lineRule="auto"/>
        <w:ind w:left="720" w:firstLine="0"/>
        <w:rPr>
          <w:rFonts w:ascii="Garamond" w:hAnsi="Garamond"/>
        </w:rPr>
      </w:pPr>
      <w:r w:rsidRPr="00B750F1">
        <w:rPr>
          <w:rFonts w:ascii="Garamond" w:hAnsi="Garamond"/>
        </w:rPr>
        <w:t>/</w:t>
      </w:r>
    </w:p>
    <w:p w14:paraId="195EE826" w14:textId="439CC42D" w:rsidR="00C27B23" w:rsidRDefault="0048249A">
      <w:pPr>
        <w:spacing w:line="360" w:lineRule="auto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>Eventuale documentazione da allegare</w:t>
      </w:r>
    </w:p>
    <w:p w14:paraId="701ECD15" w14:textId="68AE9D8E" w:rsidR="00B750F1" w:rsidRPr="00B750F1" w:rsidRDefault="00B750F1" w:rsidP="00B750F1">
      <w:pPr>
        <w:pStyle w:val="Paragrafoelenco"/>
        <w:tabs>
          <w:tab w:val="left" w:pos="0"/>
        </w:tabs>
        <w:spacing w:after="0" w:line="360" w:lineRule="auto"/>
        <w:ind w:left="720" w:firstLine="0"/>
        <w:rPr>
          <w:rFonts w:ascii="Garamond" w:hAnsi="Garamond"/>
        </w:rPr>
      </w:pPr>
      <w:r w:rsidRPr="00B750F1">
        <w:rPr>
          <w:rFonts w:ascii="Garamond" w:hAnsi="Garamond"/>
        </w:rPr>
        <w:t>/</w:t>
      </w:r>
    </w:p>
    <w:sectPr w:rsidR="00B750F1" w:rsidRPr="00B750F1">
      <w:headerReference w:type="default" r:id="rId7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5EE829" w14:textId="77777777" w:rsidR="0060106A" w:rsidRDefault="0060106A">
      <w:pPr>
        <w:spacing w:after="0" w:line="240" w:lineRule="auto"/>
      </w:pPr>
      <w:r>
        <w:separator/>
      </w:r>
    </w:p>
  </w:endnote>
  <w:endnote w:type="continuationSeparator" w:id="0">
    <w:p w14:paraId="195EE82A" w14:textId="77777777" w:rsidR="0060106A" w:rsidRDefault="00601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5EE827" w14:textId="77777777" w:rsidR="0060106A" w:rsidRDefault="0060106A">
      <w:pPr>
        <w:spacing w:after="0" w:line="240" w:lineRule="auto"/>
      </w:pPr>
      <w:r>
        <w:separator/>
      </w:r>
    </w:p>
  </w:footnote>
  <w:footnote w:type="continuationSeparator" w:id="0">
    <w:p w14:paraId="195EE828" w14:textId="77777777" w:rsidR="0060106A" w:rsidRDefault="006010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5EE82B" w14:textId="77777777" w:rsidR="00C27B23" w:rsidRDefault="0048249A">
    <w:pPr>
      <w:pStyle w:val="Intestazione"/>
      <w:rPr>
        <w:rFonts w:cs="Times New Roman"/>
        <w:b/>
      </w:rPr>
    </w:pPr>
    <w:r>
      <w:rPr>
        <w:b/>
      </w:rPr>
      <w:t xml:space="preserve">Allegato 3 alla </w:t>
    </w:r>
    <w:r w:rsidRPr="0024134D">
      <w:rPr>
        <w:rFonts w:cs="Times New Roman"/>
        <w:b/>
      </w:rPr>
      <w:t xml:space="preserve">delibera n. </w:t>
    </w:r>
    <w:r w:rsidR="0024134D" w:rsidRPr="0024134D">
      <w:rPr>
        <w:rFonts w:cs="Times New Roman"/>
        <w:b/>
      </w:rPr>
      <w:t>141</w:t>
    </w:r>
    <w:r w:rsidRPr="0024134D">
      <w:rPr>
        <w:rFonts w:cs="Times New Roman"/>
        <w:b/>
      </w:rPr>
      <w:t>/201</w:t>
    </w:r>
    <w:r w:rsidR="004F18CD" w:rsidRPr="0024134D">
      <w:rPr>
        <w:rFonts w:cs="Times New Roman"/>
        <w:b/>
      </w:rP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2B02D7"/>
    <w:multiLevelType w:val="multilevel"/>
    <w:tmpl w:val="562438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1" w15:restartNumberingAfterBreak="0">
    <w:nsid w:val="3E981BA1"/>
    <w:multiLevelType w:val="multilevel"/>
    <w:tmpl w:val="42B6B57E"/>
    <w:lvl w:ilvl="0">
      <w:start w:val="1"/>
      <w:numFmt w:val="none"/>
      <w:pStyle w:val="Titolo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4743015"/>
    <w:multiLevelType w:val="multilevel"/>
    <w:tmpl w:val="9568540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B274FF9"/>
    <w:multiLevelType w:val="hybridMultilevel"/>
    <w:tmpl w:val="4CD022FC"/>
    <w:lvl w:ilvl="0" w:tplc="77CA1D2A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B23"/>
    <w:rsid w:val="0016468A"/>
    <w:rsid w:val="0024134D"/>
    <w:rsid w:val="003E1CF5"/>
    <w:rsid w:val="0048249A"/>
    <w:rsid w:val="004F18CD"/>
    <w:rsid w:val="0060106A"/>
    <w:rsid w:val="007052EA"/>
    <w:rsid w:val="007A107C"/>
    <w:rsid w:val="00837860"/>
    <w:rsid w:val="00861FE1"/>
    <w:rsid w:val="008A0378"/>
    <w:rsid w:val="00955140"/>
    <w:rsid w:val="009A5646"/>
    <w:rsid w:val="009C6FAC"/>
    <w:rsid w:val="00AF790D"/>
    <w:rsid w:val="00B750F1"/>
    <w:rsid w:val="00C27B23"/>
    <w:rsid w:val="00D27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EE80C"/>
  <w15:docId w15:val="{729C3537-B6BD-47CE-8014-D5A23B4F7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2"/>
      <w:sz w:val="14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itoloCarattere">
    <w:name w:val="Titolo Carattere"/>
    <w:basedOn w:val="Carpredefinitoparagrafo"/>
    <w:rPr>
      <w:rFonts w:ascii="Times New Roman" w:eastAsia="Times New Roman" w:hAnsi="Times New Roman" w:cs="Times New Roman"/>
      <w:b/>
      <w:bCs/>
      <w:i/>
      <w:sz w:val="36"/>
      <w:szCs w:val="32"/>
      <w:lang w:eastAsia="ar-SA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CharLFO13LVL1">
    <w:name w:val="WW_CharLFO13LVL1"/>
    <w:rPr>
      <w:rFonts w:ascii="Times New Roman" w:eastAsia="Times New Roman" w:hAnsi="Times New Roman" w:cs="Times New Roman"/>
    </w:rPr>
  </w:style>
  <w:style w:type="character" w:customStyle="1" w:styleId="WWCharLFO13LVL2">
    <w:name w:val="WW_CharLFO13LVL2"/>
    <w:rPr>
      <w:rFonts w:ascii="Courier New" w:hAnsi="Courier New" w:cs="Courier New"/>
    </w:rPr>
  </w:style>
  <w:style w:type="character" w:customStyle="1" w:styleId="WWCharLFO13LVL3">
    <w:name w:val="WW_CharLFO13LVL3"/>
    <w:rPr>
      <w:rFonts w:ascii="Wingdings" w:hAnsi="Wingdings"/>
    </w:rPr>
  </w:style>
  <w:style w:type="character" w:customStyle="1" w:styleId="WWCharLFO13LVL4">
    <w:name w:val="WW_CharLFO13LVL4"/>
    <w:rPr>
      <w:rFonts w:ascii="Symbol" w:hAnsi="Symbol"/>
    </w:rPr>
  </w:style>
  <w:style w:type="character" w:customStyle="1" w:styleId="WWCharLFO13LVL5">
    <w:name w:val="WW_CharLFO13LVL5"/>
    <w:rPr>
      <w:rFonts w:ascii="Courier New" w:hAnsi="Courier New" w:cs="Courier New"/>
    </w:rPr>
  </w:style>
  <w:style w:type="character" w:customStyle="1" w:styleId="WWCharLFO13LVL6">
    <w:name w:val="WW_CharLFO13LVL6"/>
    <w:rPr>
      <w:rFonts w:ascii="Wingdings" w:hAnsi="Wingdings"/>
    </w:rPr>
  </w:style>
  <w:style w:type="character" w:customStyle="1" w:styleId="WWCharLFO13LVL7">
    <w:name w:val="WW_CharLFO13LVL7"/>
    <w:rPr>
      <w:rFonts w:ascii="Symbol" w:hAnsi="Symbol"/>
    </w:rPr>
  </w:style>
  <w:style w:type="character" w:customStyle="1" w:styleId="WWCharLFO13LVL8">
    <w:name w:val="WW_CharLFO13LVL8"/>
    <w:rPr>
      <w:rFonts w:ascii="Courier New" w:hAnsi="Courier New" w:cs="Courier New"/>
    </w:rPr>
  </w:style>
  <w:style w:type="character" w:customStyle="1" w:styleId="WWCharLFO13LVL9">
    <w:name w:val="WW_CharLFO13LVL9"/>
    <w:rPr>
      <w:rFonts w:ascii="Wingdings" w:hAnsi="Wingdings"/>
    </w:rPr>
  </w:style>
  <w:style w:type="character" w:customStyle="1" w:styleId="WWCharLFO15LVL1">
    <w:name w:val="WW_CharLFO15LVL1"/>
    <w:rPr>
      <w:rFonts w:ascii="Times New Roman" w:eastAsia="Calibri" w:hAnsi="Times New Roman" w:cs="Times New Roman"/>
      <w:sz w:val="20"/>
    </w:rPr>
  </w:style>
  <w:style w:type="character" w:customStyle="1" w:styleId="WWCharLFO15LVL2">
    <w:name w:val="WW_CharLFO15LVL2"/>
    <w:rPr>
      <w:rFonts w:ascii="Courier New" w:hAnsi="Courier New" w:cs="Courier New"/>
    </w:rPr>
  </w:style>
  <w:style w:type="character" w:customStyle="1" w:styleId="WWCharLFO15LVL3">
    <w:name w:val="WW_CharLFO15LVL3"/>
    <w:rPr>
      <w:rFonts w:ascii="Wingdings" w:hAnsi="Wingdings"/>
    </w:rPr>
  </w:style>
  <w:style w:type="character" w:customStyle="1" w:styleId="WWCharLFO15LVL4">
    <w:name w:val="WW_CharLFO15LVL4"/>
    <w:rPr>
      <w:rFonts w:ascii="Symbol" w:hAnsi="Symbol"/>
    </w:rPr>
  </w:style>
  <w:style w:type="character" w:customStyle="1" w:styleId="WWCharLFO15LVL5">
    <w:name w:val="WW_CharLFO15LVL5"/>
    <w:rPr>
      <w:rFonts w:ascii="Courier New" w:hAnsi="Courier New" w:cs="Courier New"/>
    </w:rPr>
  </w:style>
  <w:style w:type="character" w:customStyle="1" w:styleId="WWCharLFO15LVL6">
    <w:name w:val="WW_CharLFO15LVL6"/>
    <w:rPr>
      <w:rFonts w:ascii="Wingdings" w:hAnsi="Wingdings"/>
    </w:rPr>
  </w:style>
  <w:style w:type="character" w:customStyle="1" w:styleId="WWCharLFO15LVL7">
    <w:name w:val="WW_CharLFO15LVL7"/>
    <w:rPr>
      <w:rFonts w:ascii="Symbol" w:hAnsi="Symbol"/>
    </w:rPr>
  </w:style>
  <w:style w:type="character" w:customStyle="1" w:styleId="WWCharLFO15LVL8">
    <w:name w:val="WW_CharLFO15LVL8"/>
    <w:rPr>
      <w:rFonts w:ascii="Courier New" w:hAnsi="Courier New" w:cs="Courier New"/>
    </w:rPr>
  </w:style>
  <w:style w:type="character" w:customStyle="1" w:styleId="WWCharLFO15LVL9">
    <w:name w:val="WW_CharLFO15LVL9"/>
    <w:rPr>
      <w:rFonts w:ascii="Wingdings" w:hAnsi="Wingdings"/>
    </w:rPr>
  </w:style>
  <w:style w:type="character" w:customStyle="1" w:styleId="Caratteredellanota">
    <w:name w:val="Carattere della not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pPr>
      <w:ind w:left="357" w:hanging="357"/>
    </w:pPr>
  </w:style>
  <w:style w:type="paragraph" w:styleId="Titolo">
    <w:name w:val="Title"/>
    <w:basedOn w:val="Normale"/>
    <w:next w:val="Normale"/>
    <w:autoRedefine/>
    <w:pPr>
      <w:numPr>
        <w:numId w:val="1"/>
      </w:numPr>
      <w:spacing w:before="240" w:after="240"/>
      <w:jc w:val="center"/>
      <w:outlineLvl w:val="0"/>
    </w:pPr>
    <w:rPr>
      <w:rFonts w:cs="Times New Roman"/>
      <w:b/>
      <w:bCs/>
      <w:i/>
      <w:sz w:val="36"/>
      <w:szCs w:val="32"/>
    </w:rPr>
  </w:style>
  <w:style w:type="paragraph" w:customStyle="1" w:styleId="Corpodeltesto">
    <w:name w:val="Corpo del testo"/>
    <w:basedOn w:val="Normale"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customStyle="1" w:styleId="Default">
    <w:name w:val="Default"/>
    <w:pPr>
      <w:keepNext/>
      <w:pBdr>
        <w:top w:val="nil"/>
        <w:left w:val="nil"/>
        <w:bottom w:val="nil"/>
        <w:right w:val="nil"/>
      </w:pBdr>
      <w:suppressAutoHyphens/>
      <w:autoSpaceDE w:val="0"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564</Characters>
  <Application>Microsoft Office Word</Application>
  <DocSecurity>4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i.siciliani</dc:creator>
  <cp:lastModifiedBy>Affari Generali Societari</cp:lastModifiedBy>
  <cp:revision>2</cp:revision>
  <cp:lastPrinted>2018-02-28T15:30:00Z</cp:lastPrinted>
  <dcterms:created xsi:type="dcterms:W3CDTF">2018-04-24T11:50:00Z</dcterms:created>
  <dcterms:modified xsi:type="dcterms:W3CDTF">2018-04-24T11:50:00Z</dcterms:modified>
</cp:coreProperties>
</file>